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CA" w:rsidRPr="004370B1" w:rsidRDefault="00712ECA" w:rsidP="00712E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ECA" w:rsidRPr="004370B1" w:rsidRDefault="00712ECA" w:rsidP="00712E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12ECA" w:rsidRPr="004370B1" w:rsidRDefault="00712ECA" w:rsidP="00712E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12ECA" w:rsidRPr="00191240" w:rsidRDefault="00712ECA" w:rsidP="00712E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12ECA" w:rsidRPr="00191240" w:rsidRDefault="00712ECA" w:rsidP="00712E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12ECA" w:rsidRPr="00191240" w:rsidRDefault="00712ECA" w:rsidP="00712E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12ECA" w:rsidRPr="00191240" w:rsidRDefault="00712ECA" w:rsidP="00712E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12ECA" w:rsidRPr="004370B1" w:rsidRDefault="00712ECA" w:rsidP="00712E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12ECA" w:rsidRPr="004370B1" w:rsidRDefault="00712ECA" w:rsidP="00712EC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12ECA" w:rsidRPr="00317A87" w:rsidRDefault="00712ECA" w:rsidP="00712E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137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193AAC" w:rsidRPr="00E84F70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193AAC" w:rsidRPr="00B33353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853A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26 грудня 2024 року у справі №143/1085/24, 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6B1FF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B1FF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853AF" w:rsidRDefault="00193AAC" w:rsidP="000853A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громадянці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Юрчак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Зої Петрівні із земель колишнього КСП «Надросся» 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с.Саражинці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за межами с.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кадастровий номер 0523485200:01:001:0082, площею 1,6830 га, з визначеним цільовим призначенням – 01.01. для ведення товарного сільськогосподарського виробництва. </w:t>
      </w:r>
    </w:p>
    <w:p w:rsidR="00193AAC" w:rsidRPr="000853AF" w:rsidRDefault="00193AAC" w:rsidP="000853A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2. Надати дозвіл громадянці 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Юрчак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Зої Петрівні на реалізацію нею права вимоги на відведення земельної частки (паю)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0523485200:01:001:0082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площею 1,6830 га в натурі (на місцевості),  в порядку спадкування за законом права на земельну частку (пай) із земель, які перебували у колективній власності колишнього КСП «Надросся»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с.Саражинці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та належала громадянину Мазуру Петру Тихоновичу на підставі сертифікату на право на земельну частку (пай) серії ВН №0207974, зареєстрованого в Книзі реєстрації сертифікатів на право на земельну частку (пай) за №120 від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lastRenderedPageBreak/>
        <w:t>31.03.1997р, виданого згідно рішення Погребищенської райдержадміністрації від 04.12.1996р. №278.</w:t>
      </w:r>
    </w:p>
    <w:p w:rsidR="00193AAC" w:rsidRDefault="00193AAC" w:rsidP="00193AAC">
      <w:pPr>
        <w:pStyle w:val="rvps2"/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r>
        <w:rPr>
          <w:sz w:val="28"/>
          <w:szCs w:val="28"/>
          <w:lang w:val="ru-RU"/>
        </w:rPr>
        <w:t xml:space="preserve">виконанням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gramStart"/>
      <w:r w:rsidRPr="00C71CA4">
        <w:rPr>
          <w:sz w:val="28"/>
          <w:szCs w:val="28"/>
          <w:lang w:val="ru-RU"/>
        </w:rPr>
        <w:t>р</w:t>
      </w:r>
      <w:proofErr w:type="gramEnd"/>
      <w:r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2C9" w:rsidRDefault="000602C9" w:rsidP="000602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p w:rsidR="00511E55" w:rsidRPr="00A710B4" w:rsidRDefault="00511E55" w:rsidP="000602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0602C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50C" w:rsidRDefault="00D4750C" w:rsidP="00CC5541">
      <w:pPr>
        <w:spacing w:after="0" w:line="240" w:lineRule="auto"/>
      </w:pPr>
      <w:r>
        <w:separator/>
      </w:r>
    </w:p>
  </w:endnote>
  <w:endnote w:type="continuationSeparator" w:id="0">
    <w:p w:rsidR="00D4750C" w:rsidRDefault="00D4750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50C" w:rsidRDefault="00D4750C" w:rsidP="00CC5541">
      <w:pPr>
        <w:spacing w:after="0" w:line="240" w:lineRule="auto"/>
      </w:pPr>
      <w:r>
        <w:separator/>
      </w:r>
    </w:p>
  </w:footnote>
  <w:footnote w:type="continuationSeparator" w:id="0">
    <w:p w:rsidR="00D4750C" w:rsidRDefault="00D4750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602C9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F77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79DA"/>
    <w:rsid w:val="0024347A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B1FFD"/>
    <w:rsid w:val="006D47E4"/>
    <w:rsid w:val="006D49A2"/>
    <w:rsid w:val="006D5477"/>
    <w:rsid w:val="006E35A7"/>
    <w:rsid w:val="006E4FA6"/>
    <w:rsid w:val="006E7330"/>
    <w:rsid w:val="00711094"/>
    <w:rsid w:val="00712ECA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4750C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BE6A-07D6-45AB-AC7A-34286DE6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2024-10-30T07:07:00Z</cp:lastPrinted>
  <dcterms:created xsi:type="dcterms:W3CDTF">2025-02-14T11:47:00Z</dcterms:created>
  <dcterms:modified xsi:type="dcterms:W3CDTF">2025-02-25T12:18:00Z</dcterms:modified>
</cp:coreProperties>
</file>